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D91" w:rsidRPr="002B4D91" w:rsidRDefault="002B4D91" w:rsidP="002B4D91">
      <w:pPr>
        <w:shd w:val="clear" w:color="auto" w:fill="FBFCFC"/>
        <w:spacing w:before="100" w:beforeAutospacing="1" w:after="100" w:afterAutospacing="1"/>
        <w:ind w:firstLine="709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2B4D9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Аннотация -5класс</w:t>
      </w:r>
    </w:p>
    <w:p w:rsidR="002B4D91" w:rsidRDefault="002B4D91" w:rsidP="002B4D91">
      <w:pPr>
        <w:shd w:val="clear" w:color="auto" w:fill="FBFCFC"/>
        <w:spacing w:before="100" w:beforeAutospacing="1" w:after="100" w:afterAutospacing="1"/>
        <w:ind w:firstLine="709"/>
        <w:contextualSpacing/>
        <w:jc w:val="lef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3534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Рабочая программа учебного предмета «</w:t>
      </w:r>
      <w:r>
        <w:rPr>
          <w:rFonts w:ascii="Times New Roman" w:hAnsi="Times New Roman" w:cs="Times New Roman"/>
          <w:sz w:val="24"/>
          <w:szCs w:val="24"/>
        </w:rPr>
        <w:t>Английский язык-</w:t>
      </w:r>
      <w:r w:rsidRPr="009E3239">
        <w:rPr>
          <w:rFonts w:ascii="Times New Roman" w:hAnsi="Times New Roman" w:cs="Times New Roman"/>
          <w:sz w:val="24"/>
          <w:szCs w:val="24"/>
        </w:rPr>
        <w:t>5</w:t>
      </w:r>
      <w:r w:rsidRPr="0093534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 составлена в соответствии с требованиями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:</w:t>
      </w:r>
    </w:p>
    <w:p w:rsidR="002B4D91" w:rsidRPr="00856084" w:rsidRDefault="002B4D91" w:rsidP="002B4D91">
      <w:pPr>
        <w:shd w:val="clear" w:color="auto" w:fill="FBFCFC"/>
        <w:spacing w:before="100" w:beforeAutospacing="1" w:after="100" w:afterAutospacing="1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</w:t>
      </w:r>
      <w:r>
        <w:rPr>
          <w:rFonts w:ascii="Times New Roman" w:eastAsia="Times New Roman" w:hAnsi="Times New Roman" w:cs="Times New Roman"/>
          <w:sz w:val="24"/>
        </w:rPr>
        <w:t>Фундаментального ядра содержания общего образования и Требований к результатам освоения основной общеобразовательной программы основного общего образования, представленных в Федеральном государственном образовательном стандарте второго поколения;</w:t>
      </w:r>
    </w:p>
    <w:p w:rsidR="002B4D91" w:rsidRDefault="002B4D91" w:rsidP="002B4D91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2</w:t>
      </w:r>
      <w:r w:rsidRPr="008560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Авторской </w:t>
      </w:r>
      <w:r>
        <w:rPr>
          <w:rFonts w:ascii="Times New Roman" w:eastAsia="Times New Roman" w:hAnsi="Times New Roman" w:cs="Times New Roman"/>
          <w:sz w:val="24"/>
        </w:rPr>
        <w:t xml:space="preserve">программы курса «Английский язык» (автор-составитель И.В. Ларионова). </w:t>
      </w:r>
    </w:p>
    <w:p w:rsidR="002B4D91" w:rsidRPr="00856084" w:rsidRDefault="002B4D91" w:rsidP="002B4D91">
      <w:pPr>
        <w:shd w:val="clear" w:color="auto" w:fill="FBFCFC"/>
        <w:spacing w:before="100" w:beforeAutospacing="1" w:after="100" w:afterAutospacing="1"/>
        <w:ind w:firstLine="709"/>
        <w:contextualSpacing/>
        <w:rPr>
          <w:rFonts w:ascii="Calibri" w:eastAsia="Calibri" w:hAnsi="Calibri" w:cs="Times New Roman"/>
        </w:rPr>
      </w:pPr>
    </w:p>
    <w:p w:rsidR="002B4D91" w:rsidRPr="00856084" w:rsidRDefault="002B4D91" w:rsidP="002B4D91">
      <w:pPr>
        <w:shd w:val="clear" w:color="auto" w:fill="FBFCFC"/>
        <w:spacing w:before="100" w:beforeAutospacing="1" w:after="100" w:afterAutospacing="1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6084">
        <w:rPr>
          <w:rFonts w:ascii="Times New Roman" w:eastAsia="Times New Roman" w:hAnsi="Times New Roman" w:cs="Times New Roman"/>
          <w:color w:val="000000"/>
          <w:sz w:val="24"/>
          <w:szCs w:val="24"/>
        </w:rPr>
        <w:t>УМК включает:</w:t>
      </w:r>
    </w:p>
    <w:p w:rsidR="002B4D91" w:rsidRPr="006112DA" w:rsidRDefault="002B4D91" w:rsidP="002B4D91">
      <w:pPr>
        <w:shd w:val="clear" w:color="auto" w:fill="FBFCFC"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Учебник с аудиодиском: 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«Английский язык: учебник для 5 класса общеобразовательных учреждений/ Ю.А. Комарова, И.В. Ларионова, К. </w:t>
      </w:r>
      <w:proofErr w:type="spellStart"/>
      <w:r>
        <w:rPr>
          <w:rFonts w:ascii="Times New Roman" w:eastAsia="Calibri" w:hAnsi="Times New Roman" w:cs="Times New Roman"/>
          <w:i/>
          <w:sz w:val="24"/>
          <w:szCs w:val="24"/>
        </w:rPr>
        <w:t>Гренджер</w:t>
      </w:r>
      <w:proofErr w:type="spellEnd"/>
      <w:r>
        <w:rPr>
          <w:rFonts w:ascii="Times New Roman" w:eastAsia="Calibri" w:hAnsi="Times New Roman" w:cs="Times New Roman"/>
          <w:i/>
          <w:sz w:val="24"/>
          <w:szCs w:val="24"/>
        </w:rPr>
        <w:t>. - 3-е изд.- М.: ООО «Русское слов</w:t>
      </w:r>
      <w:proofErr w:type="gramStart"/>
      <w:r>
        <w:rPr>
          <w:rFonts w:ascii="Times New Roman" w:eastAsia="Calibri" w:hAnsi="Times New Roman" w:cs="Times New Roman"/>
          <w:i/>
          <w:sz w:val="24"/>
          <w:szCs w:val="24"/>
        </w:rPr>
        <w:t>о-</w:t>
      </w:r>
      <w:proofErr w:type="gramEnd"/>
      <w:r>
        <w:rPr>
          <w:rFonts w:ascii="Times New Roman" w:eastAsia="Calibri" w:hAnsi="Times New Roman" w:cs="Times New Roman"/>
          <w:i/>
          <w:sz w:val="24"/>
          <w:szCs w:val="24"/>
        </w:rPr>
        <w:t xml:space="preserve"> учебник»: Макмиллан, 2014.- </w:t>
      </w:r>
      <w:proofErr w:type="gramStart"/>
      <w:r>
        <w:rPr>
          <w:rFonts w:ascii="Times New Roman" w:eastAsia="Calibri" w:hAnsi="Times New Roman" w:cs="Times New Roman"/>
          <w:i/>
          <w:sz w:val="24"/>
          <w:szCs w:val="24"/>
        </w:rPr>
        <w:t>(</w:t>
      </w:r>
      <w:r w:rsidRPr="006112DA">
        <w:rPr>
          <w:rFonts w:ascii="Times New Roman" w:eastAsia="Calibri" w:hAnsi="Times New Roman" w:cs="Times New Roman"/>
          <w:i/>
          <w:sz w:val="24"/>
          <w:szCs w:val="24"/>
        </w:rPr>
        <w:t>ФГОС.</w:t>
      </w:r>
      <w:proofErr w:type="gramEnd"/>
      <w:r w:rsidRPr="006112DA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gramStart"/>
      <w:r w:rsidRPr="006112DA">
        <w:rPr>
          <w:rFonts w:ascii="Times New Roman" w:eastAsia="Calibri" w:hAnsi="Times New Roman" w:cs="Times New Roman"/>
          <w:i/>
          <w:sz w:val="24"/>
          <w:szCs w:val="24"/>
        </w:rPr>
        <w:t>Инновационная школа)</w:t>
      </w:r>
      <w:r w:rsidRPr="008560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</w:t>
      </w:r>
      <w:proofErr w:type="gramEnd"/>
    </w:p>
    <w:p w:rsidR="002B4D91" w:rsidRPr="006112DA" w:rsidRDefault="002B4D91" w:rsidP="002B4D91">
      <w:pPr>
        <w:shd w:val="clear" w:color="auto" w:fill="FBFCFC"/>
        <w:spacing w:before="100" w:beforeAutospacing="1" w:after="100" w:afterAutospacing="1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856084">
        <w:rPr>
          <w:rFonts w:ascii="Times New Roman" w:eastAsia="Times New Roman" w:hAnsi="Times New Roman" w:cs="Times New Roman"/>
          <w:color w:val="000000"/>
          <w:sz w:val="24"/>
          <w:szCs w:val="24"/>
        </w:rPr>
        <w:t>- Рабоч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ую тетрадь: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Рабочая тетрадь </w:t>
      </w:r>
      <w:r w:rsidRPr="008F6A7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к учебнику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 Ю.А. Комаровой, И.В. Ларионовой, К. </w:t>
      </w:r>
      <w:proofErr w:type="spellStart"/>
      <w:r>
        <w:rPr>
          <w:rFonts w:ascii="Times New Roman" w:eastAsia="Calibri" w:hAnsi="Times New Roman" w:cs="Times New Roman"/>
          <w:i/>
          <w:sz w:val="24"/>
          <w:szCs w:val="24"/>
        </w:rPr>
        <w:t>Гренджер</w:t>
      </w:r>
      <w:proofErr w:type="spellEnd"/>
      <w:r>
        <w:rPr>
          <w:rFonts w:ascii="Times New Roman" w:eastAsia="Calibri" w:hAnsi="Times New Roman" w:cs="Times New Roman"/>
          <w:i/>
          <w:sz w:val="24"/>
          <w:szCs w:val="24"/>
        </w:rPr>
        <w:t>.</w:t>
      </w:r>
      <w:r w:rsidRPr="006112DA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i/>
          <w:sz w:val="24"/>
          <w:szCs w:val="24"/>
        </w:rPr>
        <w:t>«Английский язык». 5 класс/</w:t>
      </w:r>
      <w:r w:rsidRPr="006112DA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Ю.А. Комарова, И.В. Ларионова, К. </w:t>
      </w:r>
      <w:proofErr w:type="spellStart"/>
      <w:r>
        <w:rPr>
          <w:rFonts w:ascii="Times New Roman" w:eastAsia="Calibri" w:hAnsi="Times New Roman" w:cs="Times New Roman"/>
          <w:i/>
          <w:sz w:val="24"/>
          <w:szCs w:val="24"/>
        </w:rPr>
        <w:t>Стэннетт</w:t>
      </w:r>
      <w:proofErr w:type="spellEnd"/>
      <w:r>
        <w:rPr>
          <w:rFonts w:ascii="Times New Roman" w:eastAsia="Calibri" w:hAnsi="Times New Roman" w:cs="Times New Roman"/>
          <w:i/>
          <w:sz w:val="24"/>
          <w:szCs w:val="24"/>
        </w:rPr>
        <w:t xml:space="preserve">, Б. </w:t>
      </w:r>
      <w:proofErr w:type="spellStart"/>
      <w:r>
        <w:rPr>
          <w:rFonts w:ascii="Times New Roman" w:eastAsia="Calibri" w:hAnsi="Times New Roman" w:cs="Times New Roman"/>
          <w:i/>
          <w:sz w:val="24"/>
          <w:szCs w:val="24"/>
        </w:rPr>
        <w:t>Маккей</w:t>
      </w:r>
      <w:proofErr w:type="spellEnd"/>
      <w:r>
        <w:rPr>
          <w:rFonts w:ascii="Times New Roman" w:eastAsia="Calibri" w:hAnsi="Times New Roman" w:cs="Times New Roman"/>
          <w:i/>
          <w:sz w:val="24"/>
          <w:szCs w:val="24"/>
        </w:rPr>
        <w:t xml:space="preserve">, Ш. </w:t>
      </w:r>
      <w:proofErr w:type="spellStart"/>
      <w:r>
        <w:rPr>
          <w:rFonts w:ascii="Times New Roman" w:eastAsia="Calibri" w:hAnsi="Times New Roman" w:cs="Times New Roman"/>
          <w:i/>
          <w:sz w:val="24"/>
          <w:szCs w:val="24"/>
        </w:rPr>
        <w:t>Пелтерет</w:t>
      </w:r>
      <w:proofErr w:type="spellEnd"/>
      <w:r>
        <w:rPr>
          <w:rFonts w:ascii="Times New Roman" w:eastAsia="Calibri" w:hAnsi="Times New Roman" w:cs="Times New Roman"/>
          <w:i/>
          <w:sz w:val="24"/>
          <w:szCs w:val="24"/>
        </w:rPr>
        <w:t>.- 2-е изд.-М.: ООО «Русское слов</w:t>
      </w:r>
      <w:proofErr w:type="gramStart"/>
      <w:r>
        <w:rPr>
          <w:rFonts w:ascii="Times New Roman" w:eastAsia="Calibri" w:hAnsi="Times New Roman" w:cs="Times New Roman"/>
          <w:i/>
          <w:sz w:val="24"/>
          <w:szCs w:val="24"/>
        </w:rPr>
        <w:t>о-</w:t>
      </w:r>
      <w:proofErr w:type="gramEnd"/>
      <w:r>
        <w:rPr>
          <w:rFonts w:ascii="Times New Roman" w:eastAsia="Calibri" w:hAnsi="Times New Roman" w:cs="Times New Roman"/>
          <w:i/>
          <w:sz w:val="24"/>
          <w:szCs w:val="24"/>
        </w:rPr>
        <w:t xml:space="preserve"> учебник»: Макмиллан, 2013.- </w:t>
      </w:r>
      <w:proofErr w:type="gramStart"/>
      <w:r>
        <w:rPr>
          <w:rFonts w:ascii="Times New Roman" w:eastAsia="Calibri" w:hAnsi="Times New Roman" w:cs="Times New Roman"/>
          <w:i/>
          <w:sz w:val="24"/>
          <w:szCs w:val="24"/>
        </w:rPr>
        <w:t>(</w:t>
      </w:r>
      <w:r w:rsidRPr="006112DA">
        <w:rPr>
          <w:rFonts w:ascii="Times New Roman" w:eastAsia="Calibri" w:hAnsi="Times New Roman" w:cs="Times New Roman"/>
          <w:i/>
          <w:sz w:val="24"/>
          <w:szCs w:val="24"/>
        </w:rPr>
        <w:t>ФГОС.</w:t>
      </w:r>
      <w:proofErr w:type="gramEnd"/>
      <w:r w:rsidRPr="006112DA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gramStart"/>
      <w:r w:rsidRPr="006112DA">
        <w:rPr>
          <w:rFonts w:ascii="Times New Roman" w:eastAsia="Calibri" w:hAnsi="Times New Roman" w:cs="Times New Roman"/>
          <w:i/>
          <w:sz w:val="24"/>
          <w:szCs w:val="24"/>
        </w:rPr>
        <w:t>Инновационная школа)</w:t>
      </w:r>
      <w:r w:rsidRPr="008560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</w:t>
      </w:r>
      <w:proofErr w:type="gramEnd"/>
    </w:p>
    <w:p w:rsidR="002B4D91" w:rsidRDefault="002B4D91" w:rsidP="002B4D91">
      <w:pPr>
        <w:shd w:val="clear" w:color="auto" w:fill="FBFCFC"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8560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Книгу для учителя: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Книга для учителя </w:t>
      </w:r>
      <w:r w:rsidRPr="008F6A7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к учебнику </w:t>
      </w:r>
      <w:r w:rsidRPr="008F6A73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Ю.А. Комаровой, И.В. Ларионовой, К. </w:t>
      </w:r>
      <w:proofErr w:type="spellStart"/>
      <w:r>
        <w:rPr>
          <w:rFonts w:ascii="Times New Roman" w:eastAsia="Calibri" w:hAnsi="Times New Roman" w:cs="Times New Roman"/>
          <w:i/>
          <w:sz w:val="24"/>
          <w:szCs w:val="24"/>
        </w:rPr>
        <w:t>Гренджера</w:t>
      </w:r>
      <w:proofErr w:type="spellEnd"/>
      <w:r>
        <w:rPr>
          <w:rFonts w:ascii="Times New Roman" w:eastAsia="Calibri" w:hAnsi="Times New Roman" w:cs="Times New Roman"/>
          <w:i/>
          <w:sz w:val="24"/>
          <w:szCs w:val="24"/>
        </w:rPr>
        <w:t>.</w:t>
      </w:r>
      <w:r w:rsidRPr="006112DA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i/>
          <w:sz w:val="24"/>
          <w:szCs w:val="24"/>
        </w:rPr>
        <w:t>«Английский язык». 5 класс/</w:t>
      </w:r>
      <w:r w:rsidRPr="006112DA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Ю.А. Комарова, И.В. Ларионова, М. </w:t>
      </w:r>
      <w:proofErr w:type="spellStart"/>
      <w:r>
        <w:rPr>
          <w:rFonts w:ascii="Times New Roman" w:eastAsia="Calibri" w:hAnsi="Times New Roman" w:cs="Times New Roman"/>
          <w:i/>
          <w:sz w:val="24"/>
          <w:szCs w:val="24"/>
        </w:rPr>
        <w:t>Кондро</w:t>
      </w:r>
      <w:proofErr w:type="spellEnd"/>
      <w:r>
        <w:rPr>
          <w:rFonts w:ascii="Times New Roman" w:eastAsia="Calibri" w:hAnsi="Times New Roman" w:cs="Times New Roman"/>
          <w:i/>
          <w:sz w:val="24"/>
          <w:szCs w:val="24"/>
        </w:rPr>
        <w:t xml:space="preserve">. -  М.: ООО «Русское слово - учебник»: Макмиллан, 2012.- </w:t>
      </w:r>
      <w:proofErr w:type="gramStart"/>
      <w:r>
        <w:rPr>
          <w:rFonts w:ascii="Times New Roman" w:eastAsia="Calibri" w:hAnsi="Times New Roman" w:cs="Times New Roman"/>
          <w:i/>
          <w:sz w:val="24"/>
          <w:szCs w:val="24"/>
        </w:rPr>
        <w:t>(</w:t>
      </w:r>
      <w:r w:rsidRPr="006112DA">
        <w:rPr>
          <w:rFonts w:ascii="Times New Roman" w:eastAsia="Calibri" w:hAnsi="Times New Roman" w:cs="Times New Roman"/>
          <w:i/>
          <w:sz w:val="24"/>
          <w:szCs w:val="24"/>
        </w:rPr>
        <w:t>ФГОС.</w:t>
      </w:r>
      <w:proofErr w:type="gramEnd"/>
      <w:r w:rsidRPr="006112DA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gramStart"/>
      <w:r w:rsidRPr="006112DA">
        <w:rPr>
          <w:rFonts w:ascii="Times New Roman" w:eastAsia="Calibri" w:hAnsi="Times New Roman" w:cs="Times New Roman"/>
          <w:i/>
          <w:sz w:val="24"/>
          <w:szCs w:val="24"/>
        </w:rPr>
        <w:t>Инновационная школа)</w:t>
      </w:r>
      <w:r w:rsidRPr="0085608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</w:t>
      </w:r>
      <w:proofErr w:type="gramEnd"/>
    </w:p>
    <w:p w:rsidR="002B4D91" w:rsidRDefault="002B4D91" w:rsidP="002B4D91">
      <w:pPr>
        <w:pStyle w:val="a3"/>
        <w:jc w:val="center"/>
        <w:rPr>
          <w:rFonts w:ascii="Times New Roman" w:hAnsi="Times New Roman"/>
          <w:b/>
          <w:i/>
          <w:sz w:val="24"/>
          <w:szCs w:val="24"/>
        </w:rPr>
      </w:pPr>
      <w:r w:rsidRPr="00C65963">
        <w:rPr>
          <w:rFonts w:ascii="Times New Roman" w:hAnsi="Times New Roman"/>
          <w:b/>
          <w:sz w:val="24"/>
          <w:szCs w:val="24"/>
        </w:rPr>
        <w:t>Общая характеристика учебного предмета</w:t>
      </w:r>
      <w:r w:rsidRPr="00C65963">
        <w:rPr>
          <w:rFonts w:ascii="Times New Roman" w:hAnsi="Times New Roman"/>
          <w:b/>
          <w:i/>
          <w:sz w:val="24"/>
          <w:szCs w:val="24"/>
        </w:rPr>
        <w:t>.</w:t>
      </w:r>
    </w:p>
    <w:p w:rsidR="002B4D91" w:rsidRPr="00C65963" w:rsidRDefault="002B4D91" w:rsidP="002B4D91">
      <w:pPr>
        <w:pStyle w:val="a3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B4D91" w:rsidRDefault="002B4D91" w:rsidP="002B4D9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C65963">
        <w:rPr>
          <w:rFonts w:ascii="Times New Roman" w:hAnsi="Times New Roman"/>
          <w:sz w:val="24"/>
          <w:szCs w:val="24"/>
        </w:rPr>
        <w:t xml:space="preserve">         Иностранный язык (в том числе английский) входит в общеобразовательную область «Филология». Язык является важнейшим средством общения, без которого невозможно существование и развитие человеческого общества. Происходящие сегодня изменения в общественных отношениях, средствах</w:t>
      </w:r>
      <w:r>
        <w:rPr>
          <w:rFonts w:ascii="Times New Roman" w:hAnsi="Times New Roman"/>
          <w:sz w:val="24"/>
          <w:szCs w:val="24"/>
        </w:rPr>
        <w:t xml:space="preserve"> коммуникации (использование но</w:t>
      </w:r>
      <w:r w:rsidRPr="00C65963">
        <w:rPr>
          <w:rFonts w:ascii="Times New Roman" w:hAnsi="Times New Roman"/>
          <w:sz w:val="24"/>
          <w:szCs w:val="24"/>
        </w:rPr>
        <w:t>вых информационных технологий) требуют пов</w:t>
      </w:r>
      <w:r>
        <w:rPr>
          <w:rFonts w:ascii="Times New Roman" w:hAnsi="Times New Roman"/>
          <w:sz w:val="24"/>
          <w:szCs w:val="24"/>
        </w:rPr>
        <w:t>ышения коммуникативной компетен</w:t>
      </w:r>
      <w:r w:rsidRPr="00C65963">
        <w:rPr>
          <w:rFonts w:ascii="Times New Roman" w:hAnsi="Times New Roman"/>
          <w:sz w:val="24"/>
          <w:szCs w:val="24"/>
        </w:rPr>
        <w:t>ции школьников, совершенствования их филологиче</w:t>
      </w:r>
      <w:r>
        <w:rPr>
          <w:rFonts w:ascii="Times New Roman" w:hAnsi="Times New Roman"/>
          <w:sz w:val="24"/>
          <w:szCs w:val="24"/>
        </w:rPr>
        <w:t>ской подготовки. Все это повыша</w:t>
      </w:r>
      <w:r w:rsidRPr="00C65963">
        <w:rPr>
          <w:rFonts w:ascii="Times New Roman" w:hAnsi="Times New Roman"/>
          <w:sz w:val="24"/>
          <w:szCs w:val="24"/>
        </w:rPr>
        <w:t>ет статус предмета «иностранный язык» как общео</w:t>
      </w:r>
      <w:r>
        <w:rPr>
          <w:rFonts w:ascii="Times New Roman" w:hAnsi="Times New Roman"/>
          <w:sz w:val="24"/>
          <w:szCs w:val="24"/>
        </w:rPr>
        <w:t>бразовательной учебной дисципли</w:t>
      </w:r>
      <w:r w:rsidRPr="00C65963">
        <w:rPr>
          <w:rFonts w:ascii="Times New Roman" w:hAnsi="Times New Roman"/>
          <w:sz w:val="24"/>
          <w:szCs w:val="24"/>
        </w:rPr>
        <w:t>ны. Основное назначение иностранного языка сост</w:t>
      </w:r>
      <w:r>
        <w:rPr>
          <w:rFonts w:ascii="Times New Roman" w:hAnsi="Times New Roman"/>
          <w:sz w:val="24"/>
          <w:szCs w:val="24"/>
        </w:rPr>
        <w:t>оит в формировании коммуникатив</w:t>
      </w:r>
      <w:r w:rsidRPr="00C65963">
        <w:rPr>
          <w:rFonts w:ascii="Times New Roman" w:hAnsi="Times New Roman"/>
          <w:sz w:val="24"/>
          <w:szCs w:val="24"/>
        </w:rPr>
        <w:t>ной компетенции, т.е. способности и готовности</w:t>
      </w:r>
      <w:r>
        <w:rPr>
          <w:rFonts w:ascii="Times New Roman" w:hAnsi="Times New Roman"/>
          <w:sz w:val="24"/>
          <w:szCs w:val="24"/>
        </w:rPr>
        <w:t xml:space="preserve"> осуществлять иноязычное межлич</w:t>
      </w:r>
      <w:r w:rsidRPr="00C65963">
        <w:rPr>
          <w:rFonts w:ascii="Times New Roman" w:hAnsi="Times New Roman"/>
          <w:sz w:val="24"/>
          <w:szCs w:val="24"/>
        </w:rPr>
        <w:t xml:space="preserve">ностное и межкультурное общение с носителями языка. </w:t>
      </w:r>
    </w:p>
    <w:p w:rsidR="002B4D91" w:rsidRPr="004F4BB3" w:rsidRDefault="002B4D91" w:rsidP="002B4D91">
      <w:pPr>
        <w:shd w:val="clear" w:color="auto" w:fill="FFFFFF"/>
        <w:spacing w:before="100" w:beforeAutospacing="1" w:after="360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3534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Цели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и задачи </w:t>
      </w:r>
      <w:r w:rsidRPr="0093534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обучения английскому языку</w:t>
      </w:r>
      <w:r w:rsidRPr="004F4BB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в 5 классе</w:t>
      </w:r>
    </w:p>
    <w:p w:rsidR="002B4D91" w:rsidRDefault="002B4D91" w:rsidP="002B4D91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Изучение английского языка в основной школе направлено на достижение следующих целей: </w:t>
      </w:r>
    </w:p>
    <w:p w:rsidR="002B4D91" w:rsidRDefault="002B4D91" w:rsidP="002B4D91">
      <w:pPr>
        <w:pStyle w:val="a3"/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2B4D91" w:rsidRPr="00144516" w:rsidRDefault="002B4D91" w:rsidP="002B4D91">
      <w:pPr>
        <w:pStyle w:val="a3"/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44516">
        <w:rPr>
          <w:rFonts w:ascii="Times New Roman" w:hAnsi="Times New Roman"/>
          <w:sz w:val="24"/>
          <w:szCs w:val="24"/>
        </w:rPr>
        <w:t>1. Развитие иноязычной коммуникативной компетенции в совокупности ее составляющих:</w:t>
      </w:r>
    </w:p>
    <w:p w:rsidR="002B4D91" w:rsidRDefault="002B4D91" w:rsidP="002B4D91">
      <w:pPr>
        <w:pStyle w:val="a3"/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 xml:space="preserve">- </w:t>
      </w:r>
      <w:r w:rsidRPr="00F22FE8">
        <w:rPr>
          <w:rFonts w:ascii="Times New Roman" w:hAnsi="Times New Roman"/>
          <w:i/>
          <w:sz w:val="24"/>
          <w:szCs w:val="24"/>
        </w:rPr>
        <w:t>речевая компетенция</w:t>
      </w:r>
      <w:r w:rsidRPr="00F22FE8">
        <w:rPr>
          <w:rFonts w:ascii="Times New Roman" w:hAnsi="Times New Roman"/>
          <w:sz w:val="24"/>
          <w:szCs w:val="24"/>
        </w:rPr>
        <w:t xml:space="preserve"> – развитие коммуникативных умений в четырех основных видах речевой деятельности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F22FE8">
        <w:rPr>
          <w:rFonts w:ascii="Times New Roman" w:hAnsi="Times New Roman"/>
          <w:sz w:val="24"/>
          <w:szCs w:val="24"/>
        </w:rPr>
        <w:t xml:space="preserve">(говорении, </w:t>
      </w:r>
      <w:proofErr w:type="spellStart"/>
      <w:r w:rsidRPr="00F22FE8">
        <w:rPr>
          <w:rFonts w:ascii="Times New Roman" w:hAnsi="Times New Roman"/>
          <w:sz w:val="24"/>
          <w:szCs w:val="24"/>
        </w:rPr>
        <w:t>аудировани</w:t>
      </w:r>
      <w:r>
        <w:rPr>
          <w:rFonts w:ascii="Times New Roman" w:hAnsi="Times New Roman"/>
          <w:sz w:val="24"/>
          <w:szCs w:val="24"/>
        </w:rPr>
        <w:t>и</w:t>
      </w:r>
      <w:proofErr w:type="spellEnd"/>
      <w:r w:rsidRPr="00F22FE8">
        <w:rPr>
          <w:rFonts w:ascii="Times New Roman" w:hAnsi="Times New Roman"/>
          <w:sz w:val="24"/>
          <w:szCs w:val="24"/>
        </w:rPr>
        <w:t>, чтении, письме)</w:t>
      </w:r>
      <w:r>
        <w:rPr>
          <w:rFonts w:ascii="Times New Roman" w:hAnsi="Times New Roman"/>
          <w:sz w:val="24"/>
          <w:szCs w:val="24"/>
        </w:rPr>
        <w:t>;</w:t>
      </w:r>
      <w:proofErr w:type="gramEnd"/>
    </w:p>
    <w:p w:rsidR="002B4D91" w:rsidRDefault="002B4D91" w:rsidP="002B4D91">
      <w:pPr>
        <w:pStyle w:val="a3"/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22FE8">
        <w:rPr>
          <w:rFonts w:ascii="Times New Roman" w:hAnsi="Times New Roman"/>
          <w:i/>
          <w:sz w:val="24"/>
          <w:szCs w:val="24"/>
        </w:rPr>
        <w:t>языковая компетенция</w:t>
      </w:r>
      <w:r>
        <w:rPr>
          <w:rFonts w:ascii="Times New Roman" w:hAnsi="Times New Roman"/>
          <w:sz w:val="24"/>
          <w:szCs w:val="24"/>
        </w:rPr>
        <w:t xml:space="preserve"> – овладение новыми языковыми средствами (фонетическим, орфографическим, лексическими, грамматическими) в соответствии с темами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 иностранном языке;</w:t>
      </w:r>
    </w:p>
    <w:p w:rsidR="002B4D91" w:rsidRDefault="002B4D91" w:rsidP="002B4D91">
      <w:pPr>
        <w:pStyle w:val="a3"/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22FE8">
        <w:rPr>
          <w:rFonts w:ascii="Times New Roman" w:hAnsi="Times New Roman"/>
          <w:i/>
          <w:sz w:val="24"/>
          <w:szCs w:val="24"/>
        </w:rPr>
        <w:t>социокультурная/межкультурная компетенция</w:t>
      </w:r>
      <w:r>
        <w:rPr>
          <w:rFonts w:ascii="Times New Roman" w:hAnsi="Times New Roman"/>
          <w:i/>
          <w:sz w:val="24"/>
          <w:szCs w:val="24"/>
        </w:rPr>
        <w:t xml:space="preserve"> – </w:t>
      </w:r>
      <w:r w:rsidRPr="00F22FE8">
        <w:rPr>
          <w:rFonts w:ascii="Times New Roman" w:hAnsi="Times New Roman"/>
          <w:sz w:val="24"/>
          <w:szCs w:val="24"/>
        </w:rPr>
        <w:t>приобщение к культуре</w:t>
      </w:r>
      <w:r>
        <w:rPr>
          <w:rFonts w:ascii="Times New Roman" w:hAnsi="Times New Roman"/>
          <w:sz w:val="24"/>
          <w:szCs w:val="24"/>
        </w:rPr>
        <w:t>, традициям, реалиям стран изучаемого языка в рамках тем, сфер и ситуаций общения, отвечающих опыту, интересам, психологическим особенностям учащихся основной школы на разных её этапах; формирование умения представлять свою страну, её культуру   в условиях межкультурного общения;</w:t>
      </w:r>
    </w:p>
    <w:p w:rsidR="002B4D91" w:rsidRDefault="002B4D91" w:rsidP="002B4D91">
      <w:pPr>
        <w:pStyle w:val="a3"/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C4B26">
        <w:rPr>
          <w:rFonts w:ascii="Times New Roman" w:hAnsi="Times New Roman"/>
          <w:i/>
          <w:sz w:val="24"/>
          <w:szCs w:val="24"/>
        </w:rPr>
        <w:t>компенсаторная компетенция</w:t>
      </w:r>
      <w:r>
        <w:rPr>
          <w:rFonts w:ascii="Times New Roman" w:hAnsi="Times New Roman"/>
          <w:sz w:val="24"/>
          <w:szCs w:val="24"/>
        </w:rPr>
        <w:t xml:space="preserve"> – развитие умения выходить и положения в условиях дефицита языковых сре</w:t>
      </w:r>
      <w:proofErr w:type="gramStart"/>
      <w:r>
        <w:rPr>
          <w:rFonts w:ascii="Times New Roman" w:hAnsi="Times New Roman"/>
          <w:sz w:val="24"/>
          <w:szCs w:val="24"/>
        </w:rPr>
        <w:t>дств пр</w:t>
      </w:r>
      <w:proofErr w:type="gramEnd"/>
      <w:r>
        <w:rPr>
          <w:rFonts w:ascii="Times New Roman" w:hAnsi="Times New Roman"/>
          <w:sz w:val="24"/>
          <w:szCs w:val="24"/>
        </w:rPr>
        <w:t xml:space="preserve">и получении и передаче информации; </w:t>
      </w:r>
    </w:p>
    <w:p w:rsidR="002B4D91" w:rsidRPr="00F22FE8" w:rsidRDefault="002B4D91" w:rsidP="002B4D91">
      <w:pPr>
        <w:pStyle w:val="a3"/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C4B26">
        <w:rPr>
          <w:rFonts w:ascii="Times New Roman" w:hAnsi="Times New Roman"/>
          <w:i/>
          <w:sz w:val="24"/>
          <w:szCs w:val="24"/>
        </w:rPr>
        <w:t>учебно-познавательная компетенция</w:t>
      </w:r>
      <w:r>
        <w:rPr>
          <w:rFonts w:ascii="Times New Roman" w:hAnsi="Times New Roman"/>
          <w:sz w:val="24"/>
          <w:szCs w:val="24"/>
        </w:rPr>
        <w:t xml:space="preserve">  - дальнейшее развитие общих и специальных учебных умений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 xml:space="preserve"> универсальных способов деятельности; ознакомление с доступными  учащимся  способами приёмами самостоятельного изучения языков и культур, в том числе с использованием новых информационных технологий</w:t>
      </w:r>
    </w:p>
    <w:p w:rsidR="002B4D91" w:rsidRPr="00144516" w:rsidRDefault="002B4D91" w:rsidP="002B4D91">
      <w:pPr>
        <w:pStyle w:val="a3"/>
        <w:spacing w:line="360" w:lineRule="auto"/>
        <w:contextualSpacing/>
        <w:jc w:val="both"/>
        <w:rPr>
          <w:rFonts w:ascii="Times New Roman" w:hAnsi="Times New Roman"/>
        </w:rPr>
      </w:pPr>
      <w:r w:rsidRPr="00144516">
        <w:rPr>
          <w:rFonts w:ascii="Times New Roman" w:hAnsi="Times New Roman"/>
        </w:rPr>
        <w:t>2</w:t>
      </w:r>
      <w:r w:rsidRPr="00144516">
        <w:rPr>
          <w:rFonts w:ascii="Times New Roman" w:hAnsi="Times New Roman"/>
          <w:color w:val="000000" w:themeColor="text1"/>
        </w:rPr>
        <w:t xml:space="preserve">. </w:t>
      </w:r>
      <w:r w:rsidRPr="00144516">
        <w:rPr>
          <w:rFonts w:ascii="Times New Roman" w:hAnsi="Times New Roman"/>
          <w:bCs/>
          <w:color w:val="000000" w:themeColor="text1"/>
        </w:rPr>
        <w:t>Развитие</w:t>
      </w:r>
      <w:r w:rsidRPr="00144516">
        <w:rPr>
          <w:rFonts w:ascii="Times New Roman" w:hAnsi="Times New Roman"/>
          <w:bCs/>
          <w:color w:val="6781B8"/>
        </w:rPr>
        <w:t xml:space="preserve"> </w:t>
      </w:r>
      <w:r w:rsidRPr="00144516">
        <w:rPr>
          <w:rFonts w:ascii="Times New Roman" w:hAnsi="Times New Roman"/>
        </w:rPr>
        <w:t xml:space="preserve">личности учащихся посредством </w:t>
      </w:r>
      <w:r w:rsidRPr="00144516">
        <w:rPr>
          <w:rFonts w:ascii="Times New Roman" w:hAnsi="Times New Roman"/>
          <w:iCs/>
        </w:rPr>
        <w:t xml:space="preserve">реализации воспитательного потенциала </w:t>
      </w:r>
      <w:r w:rsidRPr="00144516">
        <w:rPr>
          <w:rFonts w:ascii="Times New Roman" w:hAnsi="Times New Roman"/>
        </w:rPr>
        <w:t>иностранного языка:</w:t>
      </w:r>
    </w:p>
    <w:p w:rsidR="002B4D91" w:rsidRPr="008F40CD" w:rsidRDefault="002B4D91" w:rsidP="002B4D91">
      <w:pPr>
        <w:pStyle w:val="a3"/>
        <w:spacing w:line="360" w:lineRule="auto"/>
        <w:contextualSpacing/>
        <w:jc w:val="both"/>
        <w:rPr>
          <w:rFonts w:ascii="Times New Roman" w:hAnsi="Times New Roman"/>
        </w:rPr>
      </w:pPr>
      <w:proofErr w:type="gramStart"/>
      <w:r w:rsidRPr="008F40CD">
        <w:rPr>
          <w:rFonts w:ascii="Times New Roman" w:hAnsi="Times New Roman"/>
        </w:rPr>
        <w:t>- формирование у учащихся потребности изучения иностранных языков и овладения ими как средством общения, познания, самореализации и социальной адаптации в поликультурном, полиэтническом мире в условиях глобализации на основе осознания важности изучения иностранного языка и родного языка как средства общения и познания в современном мире;</w:t>
      </w:r>
      <w:proofErr w:type="gramEnd"/>
    </w:p>
    <w:p w:rsidR="002B4D91" w:rsidRPr="008F40CD" w:rsidRDefault="002B4D91" w:rsidP="002B4D91">
      <w:pPr>
        <w:pStyle w:val="a3"/>
        <w:spacing w:line="360" w:lineRule="auto"/>
        <w:contextualSpacing/>
        <w:jc w:val="both"/>
        <w:rPr>
          <w:rFonts w:ascii="Times New Roman" w:hAnsi="Times New Roman"/>
        </w:rPr>
      </w:pPr>
      <w:r w:rsidRPr="008F40CD">
        <w:rPr>
          <w:rFonts w:ascii="Times New Roman" w:hAnsi="Times New Roman"/>
        </w:rPr>
        <w:t>- формирование общекультурной и этнической идентичности как составляющих гражданской идентичности личности; воспитание каче</w:t>
      </w:r>
      <w:proofErr w:type="gramStart"/>
      <w:r w:rsidRPr="008F40CD">
        <w:rPr>
          <w:rFonts w:ascii="Times New Roman" w:hAnsi="Times New Roman"/>
        </w:rPr>
        <w:t>ств гр</w:t>
      </w:r>
      <w:proofErr w:type="gramEnd"/>
      <w:r w:rsidRPr="008F40CD">
        <w:rPr>
          <w:rFonts w:ascii="Times New Roman" w:hAnsi="Times New Roman"/>
        </w:rPr>
        <w:t>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культуры;</w:t>
      </w:r>
    </w:p>
    <w:p w:rsidR="002B4D91" w:rsidRDefault="002B4D91" w:rsidP="002B4D91">
      <w:pPr>
        <w:pStyle w:val="a3"/>
        <w:spacing w:line="360" w:lineRule="auto"/>
        <w:contextualSpacing/>
        <w:jc w:val="both"/>
        <w:rPr>
          <w:rFonts w:ascii="Times New Roman" w:hAnsi="Times New Roman"/>
        </w:rPr>
      </w:pPr>
      <w:r w:rsidRPr="008F40CD">
        <w:rPr>
          <w:rFonts w:ascii="Times New Roman" w:hAnsi="Times New Roman"/>
        </w:rPr>
        <w:t>- развитие стремления к овладению основами мировой культуры средствами иностранного языка;</w:t>
      </w:r>
    </w:p>
    <w:p w:rsidR="002B4D91" w:rsidRDefault="002B4D91" w:rsidP="002B4D91">
      <w:pPr>
        <w:pStyle w:val="a3"/>
        <w:spacing w:line="36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F40CD">
        <w:rPr>
          <w:rFonts w:ascii="Times New Roman" w:hAnsi="Times New Roman"/>
          <w:b/>
          <w:bCs/>
          <w:color w:val="6781B8"/>
        </w:rPr>
        <w:t xml:space="preserve">- </w:t>
      </w:r>
      <w:r w:rsidRPr="008F40CD">
        <w:rPr>
          <w:rFonts w:ascii="Times New Roman" w:hAnsi="Times New Roman"/>
        </w:rPr>
        <w:t>осознание необходимости вести здоровый образ жизни путем информирования об общественно признанных формах поддержания здоровья и обсуждения необходимости отказа от вредных привычек</w:t>
      </w:r>
      <w:r>
        <w:rPr>
          <w:rFonts w:ascii="Times New Roman" w:hAnsi="Times New Roman"/>
        </w:rPr>
        <w:t>.</w:t>
      </w:r>
    </w:p>
    <w:p w:rsidR="002B4D91" w:rsidRPr="004F4BB3" w:rsidRDefault="002B4D91" w:rsidP="002B4D91">
      <w:pPr>
        <w:shd w:val="clear" w:color="auto" w:fill="FFFFFF"/>
        <w:spacing w:before="100" w:beforeAutospacing="1" w:after="360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lastRenderedPageBreak/>
        <w:t xml:space="preserve">Место курса рабочей программы в образовательной программе МБОУ </w:t>
      </w:r>
    </w:p>
    <w:p w:rsidR="002B4D91" w:rsidRDefault="002B4D91" w:rsidP="002B4D91">
      <w:pPr>
        <w:shd w:val="clear" w:color="auto" w:fill="FBFCFC"/>
        <w:spacing w:before="100" w:beforeAutospacing="1" w:after="100" w:afterAutospacing="1"/>
        <w:ind w:firstLine="709"/>
        <w:contextualSpacing/>
        <w:jc w:val="lef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Курс «Английский язык в 5 классе общеобразовательной школы» является продолжением аналогичного курса во 2-4 классах и должен подготовить обучающихся к прохождению аналогичного курса в 6 классе.</w:t>
      </w:r>
    </w:p>
    <w:p w:rsidR="002B4D91" w:rsidRDefault="002B4D91" w:rsidP="002B4D91">
      <w:pPr>
        <w:shd w:val="clear" w:color="auto" w:fill="FBFCFC"/>
        <w:spacing w:before="100" w:beforeAutospacing="1" w:after="100" w:afterAutospacing="1"/>
        <w:ind w:firstLine="709"/>
        <w:contextualSpacing/>
        <w:jc w:val="lef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Курс «Английский язык в 5 классе общеобразовательной школы» предусматривает для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:</w:t>
      </w:r>
    </w:p>
    <w:p w:rsidR="002B4D91" w:rsidRDefault="002B4D91" w:rsidP="002B4D91">
      <w:pPr>
        <w:shd w:val="clear" w:color="auto" w:fill="FBFCFC"/>
        <w:spacing w:before="100" w:beforeAutospacing="1" w:after="100" w:afterAutospacing="1"/>
        <w:ind w:firstLine="709"/>
        <w:contextualSpacing/>
        <w:jc w:val="lef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повторение и закрепление изученного материала в 2-4 классах;</w:t>
      </w:r>
    </w:p>
    <w:p w:rsidR="002B4D91" w:rsidRDefault="002B4D91" w:rsidP="002B4D91">
      <w:pPr>
        <w:shd w:val="clear" w:color="auto" w:fill="FBFCFC"/>
        <w:spacing w:before="100" w:beforeAutospacing="1" w:after="100" w:afterAutospacing="1"/>
        <w:ind w:firstLine="709"/>
        <w:contextualSpacing/>
        <w:jc w:val="lef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освоение нового материала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в области </w:t>
      </w:r>
      <w:r w:rsidRPr="003C465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иноязычной коммуникативной компетенции</w:t>
      </w:r>
      <w:r w:rsidRPr="0093534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 совокупности ее составляющих – речевой, языковой, социокультурной, компенсаторной, учебно-познавательной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2B4D91" w:rsidRDefault="002B4D91" w:rsidP="002B4D91">
      <w:pPr>
        <w:shd w:val="clear" w:color="auto" w:fill="FBFCFC"/>
        <w:spacing w:before="100" w:beforeAutospacing="1" w:after="100" w:afterAutospacing="1"/>
        <w:ind w:firstLine="709"/>
        <w:contextualSpacing/>
        <w:jc w:val="lef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 дальнейшее развитие навыков слушания, говорения, перевода, монологической и диалогической речи, чтения, письма.</w:t>
      </w:r>
    </w:p>
    <w:p w:rsidR="002B4D91" w:rsidRDefault="002B4D91" w:rsidP="002B4D91">
      <w:pPr>
        <w:shd w:val="clear" w:color="auto" w:fill="FBFCFC"/>
        <w:spacing w:before="100" w:beforeAutospacing="1" w:after="100" w:afterAutospacing="1"/>
        <w:ind w:firstLine="709"/>
        <w:contextualSpacing/>
        <w:jc w:val="lef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2B4D91" w:rsidRPr="004F4BB3" w:rsidRDefault="002B4D91" w:rsidP="002B4D91">
      <w:pPr>
        <w:shd w:val="clear" w:color="auto" w:fill="FFFFFF"/>
        <w:spacing w:before="100" w:beforeAutospacing="1" w:after="360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Типы учебных занятий</w:t>
      </w:r>
    </w:p>
    <w:p w:rsidR="002B4D91" w:rsidRDefault="002B4D91" w:rsidP="002B4D91">
      <w:pPr>
        <w:shd w:val="clear" w:color="auto" w:fill="FBFCFC"/>
        <w:spacing w:before="100" w:beforeAutospacing="1" w:after="100" w:afterAutospacing="1"/>
        <w:ind w:firstLine="709"/>
        <w:contextualSpacing/>
        <w:jc w:val="lef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</w:t>
      </w:r>
      <w:r w:rsidRPr="0093534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азисный учебный план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МБОУ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№ Лицей №9»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93534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отводит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на курс «Английский язык в 5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классе 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» </w:t>
      </w:r>
      <w:r w:rsidRPr="0093534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102 часа для обязательного изучения из расчета 3 </w:t>
      </w:r>
      <w:proofErr w:type="gramStart"/>
      <w:r w:rsidRPr="0093534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учебных</w:t>
      </w:r>
      <w:proofErr w:type="gramEnd"/>
      <w:r w:rsidRPr="0093534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</w:t>
      </w:r>
      <w:r w:rsidRPr="0093534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 неделю. </w:t>
      </w:r>
    </w:p>
    <w:p w:rsidR="002B4D91" w:rsidRDefault="002B4D91" w:rsidP="002B4D91">
      <w:pPr>
        <w:shd w:val="clear" w:color="auto" w:fill="FBFCFC"/>
        <w:spacing w:before="100" w:beforeAutospacing="1" w:after="100" w:afterAutospacing="1"/>
        <w:ind w:firstLine="709"/>
        <w:contextualSpacing/>
        <w:jc w:val="lef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3534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 проведении уроков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в зависимости от содержания изучаемого материала,</w:t>
      </w:r>
      <w:r w:rsidRPr="0093534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используются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различные типы учебных занятий (уроков)</w:t>
      </w:r>
      <w:r w:rsidRPr="0093534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: </w:t>
      </w:r>
    </w:p>
    <w:p w:rsidR="002B4D91" w:rsidRDefault="002B4D91" w:rsidP="002B4D91">
      <w:pPr>
        <w:shd w:val="clear" w:color="auto" w:fill="FBFCFC"/>
        <w:spacing w:before="100" w:beforeAutospacing="1" w:after="100" w:afterAutospacing="1"/>
        <w:ind w:firstLine="709"/>
        <w:contextualSpacing/>
        <w:jc w:val="lef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комбинированные;</w:t>
      </w:r>
    </w:p>
    <w:p w:rsidR="002B4D91" w:rsidRDefault="002B4D91" w:rsidP="002B4D91">
      <w:pPr>
        <w:shd w:val="clear" w:color="auto" w:fill="FBFCFC"/>
        <w:spacing w:before="100" w:beforeAutospacing="1" w:after="100" w:afterAutospacing="1"/>
        <w:ind w:firstLine="709"/>
        <w:contextualSpacing/>
        <w:jc w:val="lef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интегрированные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(с включением образовательного материала других предметов, изучаемых в 5-м и предыдущих классах);</w:t>
      </w:r>
    </w:p>
    <w:p w:rsidR="002B4D91" w:rsidRDefault="002B4D91" w:rsidP="002B4D91">
      <w:pPr>
        <w:shd w:val="clear" w:color="auto" w:fill="FBFCFC"/>
        <w:spacing w:before="100" w:beforeAutospacing="1" w:after="100" w:afterAutospacing="1"/>
        <w:ind w:firstLine="709"/>
        <w:contextualSpacing/>
        <w:jc w:val="lef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обучающие;</w:t>
      </w:r>
    </w:p>
    <w:p w:rsidR="002B4D91" w:rsidRDefault="002B4D91" w:rsidP="002B4D91">
      <w:pPr>
        <w:shd w:val="clear" w:color="auto" w:fill="FBFCFC"/>
        <w:spacing w:before="100" w:beforeAutospacing="1" w:after="100" w:afterAutospacing="1"/>
        <w:ind w:firstLine="709"/>
        <w:contextualSpacing/>
        <w:jc w:val="lef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уроки-экскурсии;</w:t>
      </w:r>
    </w:p>
    <w:p w:rsidR="002B4D91" w:rsidRDefault="002B4D91" w:rsidP="002B4D91">
      <w:pPr>
        <w:shd w:val="clear" w:color="auto" w:fill="FBFCFC"/>
        <w:spacing w:before="100" w:beforeAutospacing="1" w:after="100" w:afterAutospacing="1"/>
        <w:ind w:firstLine="709"/>
        <w:contextualSpacing/>
        <w:jc w:val="lef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повторительно-обобщающие уроки;</w:t>
      </w:r>
    </w:p>
    <w:p w:rsidR="002B4D91" w:rsidRDefault="002B4D91" w:rsidP="002B4D91">
      <w:pPr>
        <w:shd w:val="clear" w:color="auto" w:fill="FBFCFC"/>
        <w:spacing w:before="100" w:beforeAutospacing="1" w:after="100" w:afterAutospacing="1"/>
        <w:ind w:firstLine="709"/>
        <w:contextualSpacing/>
        <w:jc w:val="lef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уроки контроля усвоения изучаемого материала.</w:t>
      </w:r>
    </w:p>
    <w:p w:rsidR="002B4D91" w:rsidRDefault="002B4D91" w:rsidP="002B4D91">
      <w:pPr>
        <w:shd w:val="clear" w:color="auto" w:fill="FBFCFC"/>
        <w:spacing w:before="100" w:beforeAutospacing="1" w:after="100" w:afterAutospacing="1"/>
        <w:ind w:firstLine="709"/>
        <w:contextualSpacing/>
        <w:jc w:val="lef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3534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 проведении уроков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в зависимости от содержания изучаемого материала и типа учебного занятия (урока) </w:t>
      </w:r>
      <w:r w:rsidRPr="0093534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используются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различные формы организации образовательной деятельности обучающихся</w:t>
      </w:r>
      <w:r w:rsidRPr="0093534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: </w:t>
      </w:r>
    </w:p>
    <w:p w:rsidR="002B4D91" w:rsidRPr="00935344" w:rsidRDefault="002B4D91" w:rsidP="002B4D91">
      <w:pPr>
        <w:shd w:val="clear" w:color="auto" w:fill="FBFCFC"/>
        <w:spacing w:before="100" w:beforeAutospacing="1" w:after="100" w:afterAutospacing="1"/>
        <w:ind w:firstLine="709"/>
        <w:contextualSpacing/>
        <w:jc w:val="lef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фронтальные и индивидуальные </w:t>
      </w:r>
      <w:r w:rsidRPr="0093534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беседы, работы в группах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или парах</w:t>
      </w:r>
      <w:r w:rsidRPr="0093534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организационно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</w:t>
      </w:r>
      <w:proofErr w:type="spellStart"/>
      <w:r w:rsidRPr="0093534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деятельностные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 </w:t>
      </w:r>
      <w:r w:rsidRPr="0093534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ролевые игры,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проектная деятельность, самостоятельные работы</w:t>
      </w:r>
      <w:r w:rsidRPr="0093534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 т.д.</w:t>
      </w:r>
    </w:p>
    <w:p w:rsidR="002B4D91" w:rsidRDefault="002B4D91" w:rsidP="002B4D91">
      <w:pPr>
        <w:shd w:val="clear" w:color="auto" w:fill="FBFCFC"/>
        <w:spacing w:before="100" w:beforeAutospacing="1" w:after="100" w:afterAutospacing="1"/>
        <w:ind w:firstLine="709"/>
        <w:contextualSpacing/>
        <w:jc w:val="lef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3534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 </w:t>
      </w:r>
    </w:p>
    <w:p w:rsidR="002B4D91" w:rsidRPr="004F4BB3" w:rsidRDefault="002B4D91" w:rsidP="002B4D91">
      <w:pPr>
        <w:shd w:val="clear" w:color="auto" w:fill="FFFFFF"/>
        <w:spacing w:before="100" w:beforeAutospacing="1" w:after="360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Формы контроля результатов освоения рабочей программы</w:t>
      </w:r>
    </w:p>
    <w:p w:rsidR="002B4D91" w:rsidRDefault="002B4D91" w:rsidP="002B4D91">
      <w:pPr>
        <w:shd w:val="clear" w:color="auto" w:fill="FBFCFC"/>
        <w:spacing w:before="100" w:beforeAutospacing="1" w:after="100" w:afterAutospacing="1"/>
        <w:ind w:firstLine="709"/>
        <w:contextualSpacing/>
        <w:jc w:val="lef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2B4D91" w:rsidRDefault="002B4D91" w:rsidP="002B4D91">
      <w:pPr>
        <w:shd w:val="clear" w:color="auto" w:fill="FBFCFC"/>
        <w:spacing w:before="100" w:beforeAutospacing="1" w:after="100" w:afterAutospacing="1"/>
        <w:ind w:firstLine="709"/>
        <w:contextualSpacing/>
        <w:jc w:val="lef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Контроль результатов освоения курса «Английский язык в 5 классе общеобразовательной школы» проводится в следующих формах:</w:t>
      </w:r>
    </w:p>
    <w:p w:rsidR="002B4D91" w:rsidRDefault="002B4D91" w:rsidP="002B4D91">
      <w:pPr>
        <w:shd w:val="clear" w:color="auto" w:fill="FBFCFC"/>
        <w:spacing w:before="100" w:beforeAutospacing="1" w:after="100" w:afterAutospacing="1"/>
        <w:ind w:firstLine="709"/>
        <w:contextualSpacing/>
        <w:jc w:val="lef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проверка выполнения домашнего задания;</w:t>
      </w:r>
    </w:p>
    <w:p w:rsidR="002B4D91" w:rsidRDefault="002B4D91" w:rsidP="002B4D91">
      <w:pPr>
        <w:shd w:val="clear" w:color="auto" w:fill="FBFCFC"/>
        <w:spacing w:before="100" w:beforeAutospacing="1" w:after="100" w:afterAutospacing="1"/>
        <w:ind w:firstLine="709"/>
        <w:contextualSpacing/>
        <w:jc w:val="lef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проверка проектов, сочинений, эссе и иных творческих работ;</w:t>
      </w:r>
    </w:p>
    <w:p w:rsidR="002B4D91" w:rsidRDefault="002B4D91" w:rsidP="002B4D91">
      <w:pPr>
        <w:shd w:val="clear" w:color="auto" w:fill="FBFCFC"/>
        <w:spacing w:before="100" w:beforeAutospacing="1" w:after="100" w:afterAutospacing="1"/>
        <w:ind w:firstLine="709"/>
        <w:contextualSpacing/>
        <w:jc w:val="lef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фронтальная или индивидуальная беседа с целью проверки освоения изученного материала;</w:t>
      </w:r>
    </w:p>
    <w:p w:rsidR="002B4D91" w:rsidRDefault="002B4D91" w:rsidP="002B4D91">
      <w:pPr>
        <w:shd w:val="clear" w:color="auto" w:fill="FBFCFC"/>
        <w:spacing w:before="100" w:beforeAutospacing="1" w:after="100" w:afterAutospacing="1"/>
        <w:ind w:firstLine="709"/>
        <w:contextualSpacing/>
        <w:jc w:val="lef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кратковременная самостоятельная (письменная) работа в течение урока;</w:t>
      </w:r>
    </w:p>
    <w:p w:rsidR="002B4D91" w:rsidRDefault="002B4D91" w:rsidP="002B4D91">
      <w:pPr>
        <w:shd w:val="clear" w:color="auto" w:fill="FBFCFC"/>
        <w:spacing w:before="100" w:beforeAutospacing="1" w:after="100" w:afterAutospacing="1"/>
        <w:ind w:firstLine="709"/>
        <w:contextualSpacing/>
        <w:jc w:val="lef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контрольная работа в форме теста после освоения каждого раздела курса. </w:t>
      </w:r>
    </w:p>
    <w:p w:rsidR="002B4D91" w:rsidRDefault="002B4D91" w:rsidP="002B4D91">
      <w:pPr>
        <w:shd w:val="clear" w:color="auto" w:fill="FFFFFF"/>
        <w:spacing w:before="100" w:beforeAutospacing="1" w:after="360"/>
        <w:ind w:firstLine="709"/>
        <w:contextualSpacing/>
        <w:jc w:val="lef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Контрольная работа в форме теста проводится после освоения каждого раздела курса в разделах </w:t>
      </w:r>
      <w:r w:rsidRPr="00D9129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“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Progress</w:t>
      </w:r>
      <w:r w:rsidRPr="0086004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Check</w:t>
      </w:r>
      <w:r w:rsidRPr="00D9129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”</w:t>
      </w:r>
      <w:r w:rsidRPr="0086004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</w:t>
      </w:r>
      <w:r w:rsidRPr="0086004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“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Revision</w:t>
      </w:r>
      <w:r w:rsidRPr="0086004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”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При этом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 случае необходимости, к заданиям стандартного теста  могут быть добавлены аналогичные задания с другими подобными контрольно-измерительными материалами.</w:t>
      </w:r>
    </w:p>
    <w:p w:rsidR="002B4D91" w:rsidRDefault="002B4D91" w:rsidP="002B4D91">
      <w:pPr>
        <w:shd w:val="clear" w:color="auto" w:fill="FFFFFF"/>
        <w:spacing w:before="100" w:beforeAutospacing="1" w:after="360"/>
        <w:ind w:firstLine="709"/>
        <w:contextualSpacing/>
        <w:jc w:val="lef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Содержание контрольных работ прописано рабочих тетрадях обучающихся.</w:t>
      </w:r>
    </w:p>
    <w:p w:rsidR="002B4D91" w:rsidRPr="005711D4" w:rsidRDefault="002B4D91" w:rsidP="002B4D91">
      <w:pPr>
        <w:shd w:val="clear" w:color="auto" w:fill="FFFFFF"/>
        <w:spacing w:before="100" w:beforeAutospacing="1" w:after="360"/>
        <w:ind w:firstLine="709"/>
        <w:contextualSpacing/>
        <w:jc w:val="left"/>
        <w:rPr>
          <w:rFonts w:ascii="Times New Roman" w:hAnsi="Times New Roman"/>
          <w:b/>
          <w:color w:val="000000"/>
          <w:sz w:val="24"/>
          <w:szCs w:val="24"/>
        </w:rPr>
      </w:pPr>
    </w:p>
    <w:p w:rsidR="00957AD1" w:rsidRDefault="00957AD1"/>
    <w:sectPr w:rsidR="00957A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D91"/>
    <w:rsid w:val="002B4D91"/>
    <w:rsid w:val="00957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D91"/>
    <w:pPr>
      <w:spacing w:after="0" w:line="36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B4D91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D91"/>
    <w:pPr>
      <w:spacing w:after="0" w:line="36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B4D91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1047</Words>
  <Characters>5973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Немецкий язык</dc:creator>
  <cp:lastModifiedBy>Немецкий язык</cp:lastModifiedBy>
  <cp:revision>1</cp:revision>
  <dcterms:created xsi:type="dcterms:W3CDTF">2019-03-06T11:35:00Z</dcterms:created>
  <dcterms:modified xsi:type="dcterms:W3CDTF">2019-03-06T11:37:00Z</dcterms:modified>
</cp:coreProperties>
</file>